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266B3896" w:rsidRDefault="00C11FD5" w14:paraId="672A6659" wp14:textId="77777777">
      <w:pPr>
        <w:rPr>
          <w:rFonts w:ascii="Arial" w:hAnsi="Arial" w:eastAsia="Arial" w:cs="Arial"/>
          <w:b w:val="1"/>
          <w:bCs w:val="1"/>
          <w:sz w:val="20"/>
          <w:szCs w:val="20"/>
        </w:rPr>
      </w:pPr>
    </w:p>
    <w:p xmlns:wp14="http://schemas.microsoft.com/office/word/2010/wordml" w:rsidR="003877AA" w:rsidP="266B3896" w:rsidRDefault="003877AA" w14:paraId="0A37501D" wp14:textId="27E54EA5">
      <w:pPr>
        <w:jc w:val="center"/>
        <w:rPr>
          <w:rFonts w:ascii="Arial" w:hAnsi="Arial" w:eastAsia="Arial" w:cs="Arial"/>
          <w:b w:val="1"/>
          <w:bCs w:val="1"/>
          <w:sz w:val="20"/>
          <w:szCs w:val="20"/>
        </w:rPr>
      </w:pPr>
    </w:p>
    <w:p xmlns:wp14="http://schemas.microsoft.com/office/word/2010/wordml" w:rsidRPr="008F1DA2" w:rsidR="00C11FD5" w:rsidP="266B3896" w:rsidRDefault="008F1DA2" w14:paraId="63237501" wp14:textId="11D5DC9F">
      <w:pPr>
        <w:jc w:val="center"/>
        <w:rPr>
          <w:rFonts w:ascii="Arial" w:hAnsi="Arial" w:eastAsia="Arial" w:cs="Arial"/>
          <w:b w:val="1"/>
          <w:bCs w:val="1"/>
          <w:sz w:val="20"/>
          <w:szCs w:val="20"/>
        </w:rPr>
      </w:pPr>
      <w:r w:rsidRPr="4AA79748" w:rsidR="711F4D95">
        <w:rPr>
          <w:rFonts w:ascii="Arial" w:hAnsi="Arial" w:eastAsia="Arial" w:cs="Arial"/>
          <w:b w:val="1"/>
          <w:bCs w:val="1"/>
          <w:sz w:val="20"/>
          <w:szCs w:val="20"/>
        </w:rPr>
        <w:t>Quad Repair/</w:t>
      </w:r>
      <w:r w:rsidRPr="4AA79748" w:rsidR="751DBD2B">
        <w:rPr>
          <w:rFonts w:ascii="Arial" w:hAnsi="Arial" w:eastAsia="Arial" w:cs="Arial"/>
          <w:b w:val="1"/>
          <w:bCs w:val="1"/>
          <w:sz w:val="20"/>
          <w:szCs w:val="20"/>
        </w:rPr>
        <w:t xml:space="preserve">Chronic </w:t>
      </w:r>
      <w:r w:rsidRPr="4AA79748" w:rsidR="711F4D95">
        <w:rPr>
          <w:rFonts w:ascii="Arial" w:hAnsi="Arial" w:eastAsia="Arial" w:cs="Arial"/>
          <w:b w:val="1"/>
          <w:bCs w:val="1"/>
          <w:sz w:val="20"/>
          <w:szCs w:val="20"/>
        </w:rPr>
        <w:t>Reconstruction</w:t>
      </w:r>
    </w:p>
    <w:p xmlns:wp14="http://schemas.microsoft.com/office/word/2010/wordml" w:rsidRPr="003877AA" w:rsidR="00AD23EA" w:rsidP="266B3896" w:rsidRDefault="00C11FD5" w14:paraId="081F3E17" wp14:textId="5BBA1124">
      <w:pPr>
        <w:rPr>
          <w:rFonts w:ascii="Arial" w:hAnsi="Arial" w:eastAsia="Arial" w:cs="Arial"/>
          <w:i w:val="1"/>
          <w:iCs w:val="1"/>
          <w:sz w:val="20"/>
          <w:szCs w:val="20"/>
        </w:rPr>
      </w:pPr>
      <w:r w:rsidRPr="266B3896" w:rsidR="00C11FD5">
        <w:rPr>
          <w:rFonts w:ascii="Arial" w:hAnsi="Arial" w:eastAsia="Arial" w:cs="Arial"/>
          <w:i w:val="1"/>
          <w:iCs w:val="1"/>
          <w:sz w:val="20"/>
          <w:szCs w:val="20"/>
        </w:rPr>
        <w:t>Discharge Instructions</w:t>
      </w:r>
    </w:p>
    <w:p xmlns:wp14="http://schemas.microsoft.com/office/word/2010/wordml" w:rsidRPr="008F1DA2" w:rsidR="00DA0825" w:rsidP="266B3896" w:rsidRDefault="00DA0825" w14:paraId="5DAB6C7B" wp14:textId="77777777">
      <w:pPr>
        <w:rPr>
          <w:rFonts w:ascii="Arial" w:hAnsi="Arial" w:eastAsia="Arial" w:cs="Arial"/>
          <w:b w:val="1"/>
          <w:bCs w:val="1"/>
          <w:sz w:val="20"/>
          <w:szCs w:val="20"/>
        </w:rPr>
      </w:pPr>
    </w:p>
    <w:p xmlns:wp14="http://schemas.microsoft.com/office/word/2010/wordml" w:rsidRPr="003877AA" w:rsidR="00DA0825" w:rsidP="266B3896" w:rsidRDefault="00DA0825" w14:paraId="5E40E73F" wp14:textId="77777777">
      <w:pPr>
        <w:rPr>
          <w:rFonts w:ascii="Arial" w:hAnsi="Arial" w:eastAsia="Arial" w:cs="Arial"/>
          <w:sz w:val="20"/>
          <w:szCs w:val="20"/>
        </w:rPr>
      </w:pPr>
      <w:r w:rsidRPr="266B3896" w:rsidR="00DA0825">
        <w:rPr>
          <w:rFonts w:ascii="Arial" w:hAnsi="Arial" w:eastAsia="Arial" w:cs="Arial"/>
          <w:sz w:val="20"/>
          <w:szCs w:val="20"/>
        </w:rPr>
        <w:t>Comfort</w:t>
      </w:r>
    </w:p>
    <w:p xmlns:wp14="http://schemas.microsoft.com/office/word/2010/wordml" w:rsidRPr="003877AA" w:rsidR="00237E82" w:rsidP="266B3896" w:rsidRDefault="00237E82" w14:paraId="30B93917" wp14:textId="77777777">
      <w:pPr>
        <w:numPr>
          <w:ilvl w:val="0"/>
          <w:numId w:val="17"/>
        </w:numPr>
        <w:rPr>
          <w:rFonts w:ascii="Arial" w:hAnsi="Arial" w:eastAsia="Arial" w:cs="Arial"/>
          <w:sz w:val="20"/>
          <w:szCs w:val="20"/>
        </w:rPr>
      </w:pPr>
      <w:r w:rsidRPr="266B3896" w:rsidR="00237E82">
        <w:rPr>
          <w:rFonts w:ascii="Arial" w:hAnsi="Arial" w:eastAsia="Arial" w:cs="Arial"/>
          <w:color w:val="000000" w:themeColor="text1" w:themeTint="FF" w:themeShade="FF"/>
          <w:sz w:val="20"/>
          <w:szCs w:val="20"/>
        </w:rPr>
        <w:t xml:space="preserve">Discomfort increases </w:t>
      </w:r>
      <w:r w:rsidRPr="266B3896" w:rsidR="00AB5705">
        <w:rPr>
          <w:rFonts w:ascii="Arial" w:hAnsi="Arial" w:eastAsia="Arial" w:cs="Arial"/>
          <w:color w:val="000000" w:themeColor="text1" w:themeTint="FF" w:themeShade="FF"/>
          <w:sz w:val="20"/>
          <w:szCs w:val="20"/>
        </w:rPr>
        <w:t>1-2 days</w:t>
      </w:r>
      <w:r w:rsidRPr="266B3896" w:rsidR="00237E82">
        <w:rPr>
          <w:rFonts w:ascii="Arial" w:hAnsi="Arial" w:eastAsia="Arial" w:cs="Arial"/>
          <w:color w:val="000000" w:themeColor="text1" w:themeTint="FF" w:themeShade="FF"/>
          <w:sz w:val="20"/>
          <w:szCs w:val="20"/>
        </w:rPr>
        <w:t xml:space="preserve"> after surgery due to</w:t>
      </w:r>
      <w:r w:rsidRPr="266B3896" w:rsidR="00687C21">
        <w:rPr>
          <w:rFonts w:ascii="Arial" w:hAnsi="Arial" w:eastAsia="Arial" w:cs="Arial"/>
          <w:color w:val="000000" w:themeColor="text1" w:themeTint="FF" w:themeShade="FF"/>
          <w:sz w:val="20"/>
          <w:szCs w:val="20"/>
        </w:rPr>
        <w:t xml:space="preserve"> the</w:t>
      </w:r>
      <w:r w:rsidRPr="266B3896" w:rsidR="00237E82">
        <w:rPr>
          <w:rFonts w:ascii="Arial" w:hAnsi="Arial" w:eastAsia="Arial" w:cs="Arial"/>
          <w:color w:val="000000" w:themeColor="text1" w:themeTint="FF" w:themeShade="FF"/>
          <w:sz w:val="20"/>
          <w:szCs w:val="20"/>
        </w:rPr>
        <w:t xml:space="preserve"> injected medication wearing off</w:t>
      </w:r>
      <w:r w:rsidRPr="266B3896" w:rsidR="00237E82">
        <w:rPr>
          <w:rFonts w:ascii="Arial" w:hAnsi="Arial" w:eastAsia="Arial" w:cs="Arial"/>
          <w:color w:val="000000" w:themeColor="text1" w:themeTint="FF" w:themeShade="FF"/>
          <w:sz w:val="20"/>
          <w:szCs w:val="20"/>
        </w:rPr>
        <w:t xml:space="preserve">.  </w:t>
      </w:r>
      <w:r w:rsidRPr="266B3896" w:rsidR="00237E82">
        <w:rPr>
          <w:rFonts w:ascii="Arial" w:hAnsi="Arial" w:eastAsia="Arial" w:cs="Arial"/>
          <w:color w:val="000000" w:themeColor="text1" w:themeTint="FF" w:themeShade="FF"/>
          <w:sz w:val="20"/>
          <w:szCs w:val="20"/>
        </w:rPr>
        <w:t>This can be helped by oral pain medication</w:t>
      </w:r>
      <w:r w:rsidRPr="266B3896" w:rsidR="00237E82">
        <w:rPr>
          <w:rFonts w:ascii="Arial" w:hAnsi="Arial" w:eastAsia="Arial" w:cs="Arial"/>
          <w:color w:val="000000" w:themeColor="text1" w:themeTint="FF" w:themeShade="FF"/>
          <w:sz w:val="20"/>
          <w:szCs w:val="20"/>
        </w:rPr>
        <w:t xml:space="preserve">.  </w:t>
      </w:r>
      <w:r w:rsidRPr="266B3896" w:rsidR="00237E82">
        <w:rPr>
          <w:rFonts w:ascii="Arial" w:hAnsi="Arial" w:eastAsia="Arial" w:cs="Arial"/>
          <w:color w:val="000000" w:themeColor="text1" w:themeTint="FF" w:themeShade="FF"/>
          <w:sz w:val="20"/>
          <w:szCs w:val="20"/>
        </w:rPr>
        <w:t>It is safe and normal</w:t>
      </w:r>
      <w:r w:rsidRPr="266B3896" w:rsidR="00237E82">
        <w:rPr>
          <w:rFonts w:ascii="Arial" w:hAnsi="Arial" w:eastAsia="Arial" w:cs="Arial"/>
          <w:color w:val="000000" w:themeColor="text1" w:themeTint="FF" w:themeShade="FF"/>
          <w:sz w:val="20"/>
          <w:szCs w:val="20"/>
        </w:rPr>
        <w:t xml:space="preserve">.  </w:t>
      </w:r>
    </w:p>
    <w:p xmlns:wp14="http://schemas.microsoft.com/office/word/2010/wordml" w:rsidR="003877AA" w:rsidP="266B3896" w:rsidRDefault="008C4D5E" w14:paraId="2AF9EF5D" wp14:textId="77777777">
      <w:pPr>
        <w:numPr>
          <w:ilvl w:val="0"/>
          <w:numId w:val="17"/>
        </w:numPr>
        <w:rPr>
          <w:rFonts w:ascii="Arial" w:hAnsi="Arial" w:eastAsia="Arial" w:cs="Arial"/>
          <w:sz w:val="20"/>
          <w:szCs w:val="20"/>
        </w:rPr>
      </w:pPr>
      <w:r w:rsidRPr="266B3896" w:rsidR="008C4D5E">
        <w:rPr>
          <w:rFonts w:ascii="Arial" w:hAnsi="Arial" w:eastAsia="Arial" w:cs="Arial"/>
          <w:b w:val="1"/>
          <w:bCs w:val="1"/>
          <w:sz w:val="20"/>
          <w:szCs w:val="20"/>
        </w:rPr>
        <w:t>Cold therapy</w:t>
      </w:r>
      <w:r w:rsidRPr="266B3896" w:rsidR="00635686">
        <w:rPr>
          <w:rFonts w:ascii="Arial" w:hAnsi="Arial" w:eastAsia="Arial" w:cs="Arial"/>
          <w:sz w:val="20"/>
          <w:szCs w:val="20"/>
        </w:rPr>
        <w:t xml:space="preserve"> – This will </w:t>
      </w:r>
      <w:r w:rsidRPr="266B3896" w:rsidR="00635686">
        <w:rPr>
          <w:rFonts w:ascii="Arial" w:hAnsi="Arial" w:eastAsia="Arial" w:cs="Arial"/>
          <w:sz w:val="20"/>
          <w:szCs w:val="20"/>
        </w:rPr>
        <w:t>greatly reduce</w:t>
      </w:r>
      <w:r w:rsidRPr="266B3896" w:rsidR="00635686">
        <w:rPr>
          <w:rFonts w:ascii="Arial" w:hAnsi="Arial" w:eastAsia="Arial" w:cs="Arial"/>
          <w:sz w:val="20"/>
          <w:szCs w:val="20"/>
        </w:rPr>
        <w:t xml:space="preserve"> pain and will help with swelling for the first three days</w:t>
      </w:r>
      <w:r w:rsidRPr="266B3896" w:rsidR="00635686">
        <w:rPr>
          <w:rFonts w:ascii="Arial" w:hAnsi="Arial" w:eastAsia="Arial" w:cs="Arial"/>
          <w:sz w:val="20"/>
          <w:szCs w:val="20"/>
        </w:rPr>
        <w:t xml:space="preserve">.  </w:t>
      </w:r>
    </w:p>
    <w:p xmlns:wp14="http://schemas.microsoft.com/office/word/2010/wordml" w:rsidR="003877AA" w:rsidP="266B3896" w:rsidRDefault="00635686" w14:paraId="18446AFF" wp14:textId="77777777">
      <w:pPr>
        <w:numPr>
          <w:ilvl w:val="1"/>
          <w:numId w:val="17"/>
        </w:numPr>
        <w:rPr>
          <w:rFonts w:ascii="Arial" w:hAnsi="Arial" w:eastAsia="Arial" w:cs="Arial"/>
          <w:sz w:val="20"/>
          <w:szCs w:val="20"/>
        </w:rPr>
      </w:pPr>
      <w:r w:rsidRPr="266B3896" w:rsidR="00635686">
        <w:rPr>
          <w:rFonts w:ascii="Arial" w:hAnsi="Arial" w:eastAsia="Arial" w:cs="Arial"/>
          <w:sz w:val="20"/>
          <w:szCs w:val="20"/>
        </w:rPr>
        <w:t>You may use it 20 minutes on, 20 minutes off, as often as you wish</w:t>
      </w:r>
      <w:r w:rsidRPr="266B3896" w:rsidR="00635686">
        <w:rPr>
          <w:rFonts w:ascii="Arial" w:hAnsi="Arial" w:eastAsia="Arial" w:cs="Arial"/>
          <w:sz w:val="20"/>
          <w:szCs w:val="20"/>
        </w:rPr>
        <w:t xml:space="preserve">.  </w:t>
      </w:r>
    </w:p>
    <w:p xmlns:wp14="http://schemas.microsoft.com/office/word/2010/wordml" w:rsidRPr="003877AA" w:rsidR="00DA0825" w:rsidP="266B3896" w:rsidRDefault="00635686" w14:paraId="39D7B0E4" wp14:textId="77777777">
      <w:pPr>
        <w:numPr>
          <w:ilvl w:val="1"/>
          <w:numId w:val="17"/>
        </w:numPr>
        <w:rPr>
          <w:rFonts w:ascii="Arial" w:hAnsi="Arial" w:eastAsia="Arial" w:cs="Arial"/>
          <w:sz w:val="20"/>
          <w:szCs w:val="20"/>
        </w:rPr>
      </w:pPr>
      <w:r w:rsidRPr="266B3896" w:rsidR="00635686">
        <w:rPr>
          <w:rFonts w:ascii="Arial" w:hAnsi="Arial" w:eastAsia="Arial" w:cs="Arial"/>
          <w:sz w:val="20"/>
          <w:szCs w:val="20"/>
        </w:rPr>
        <w:t>Always keep a cloth barrier, such as a towel, between the cold and your skin.</w:t>
      </w:r>
    </w:p>
    <w:p xmlns:wp14="http://schemas.microsoft.com/office/word/2010/wordml" w:rsidRPr="003877AA" w:rsidR="00635686" w:rsidP="266B3896" w:rsidRDefault="00635686" w14:paraId="63D3BCFA" wp14:textId="77777777">
      <w:pPr>
        <w:ind w:left="0"/>
        <w:rPr>
          <w:rFonts w:ascii="Arial" w:hAnsi="Arial" w:eastAsia="Arial" w:cs="Arial"/>
          <w:b w:val="1"/>
          <w:bCs w:val="1"/>
          <w:sz w:val="20"/>
          <w:szCs w:val="20"/>
        </w:rPr>
      </w:pPr>
      <w:r w:rsidRPr="266B3896" w:rsidR="00635686">
        <w:rPr>
          <w:rFonts w:ascii="Arial" w:hAnsi="Arial" w:eastAsia="Arial" w:cs="Arial"/>
          <w:b w:val="1"/>
          <w:bCs w:val="1"/>
          <w:sz w:val="20"/>
          <w:szCs w:val="20"/>
        </w:rPr>
        <w:t xml:space="preserve">Medication </w:t>
      </w:r>
    </w:p>
    <w:p w:rsidR="4337459A" w:rsidP="266B3896" w:rsidRDefault="4337459A" w14:paraId="0697D79F" w14:textId="5398C88F">
      <w:pPr>
        <w:pStyle w:val="ListParagraph"/>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anticoagulation –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if you are &gt;19yo,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you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must</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take one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81mg</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aspirin twice a day for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two</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weeks to help prevent blood clots</w:t>
      </w:r>
    </w:p>
    <w:p w:rsidR="4337459A" w:rsidP="266B3896" w:rsidRDefault="4337459A" w14:paraId="24994F85" w14:textId="7CEF2F5C">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antiinflammation</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 meloxicam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15mg</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once a day for four weeks as tolerated for post-op inflammation</w:t>
      </w:r>
    </w:p>
    <w:p w:rsidR="4337459A" w:rsidP="266B3896" w:rsidRDefault="4337459A" w14:paraId="30BB8EE1" w14:textId="56B1D6CE">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nausea – Zofran (ondansetron) as needed.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This was sent to your pharmacy on file.</w:t>
      </w:r>
    </w:p>
    <w:p w:rsidR="4337459A" w:rsidP="266B3896" w:rsidRDefault="4337459A" w14:paraId="7444A189" w14:textId="112A25C0">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constipation – over the counter remedies such as Colace 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Miralax</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as needed. Both the anesthesia and the pain medication can cause constipation. </w:t>
      </w:r>
    </w:p>
    <w:p w:rsidR="4337459A" w:rsidP="266B3896" w:rsidRDefault="4337459A" w14:paraId="58EB7A3C" w14:textId="1036A2E1">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pain – A narcotic pain medication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(Norco)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will be prescribed for you if it is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deemed</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w:t>
      </w:r>
    </w:p>
    <w:p w:rsidR="266B3896" w:rsidP="266B3896" w:rsidRDefault="266B3896" w14:paraId="0A592671" w14:textId="40E4DB49">
      <w:pPr>
        <w:pStyle w:val="Normal"/>
        <w:rPr>
          <w:rFonts w:ascii="Arial" w:hAnsi="Arial" w:eastAsia="Arial" w:cs="Arial"/>
          <w:sz w:val="20"/>
          <w:szCs w:val="20"/>
        </w:rPr>
      </w:pPr>
    </w:p>
    <w:p xmlns:wp14="http://schemas.microsoft.com/office/word/2010/wordml" w:rsidRPr="003877AA" w:rsidR="00DA0825" w:rsidP="266B3896" w:rsidRDefault="00DA0825" w14:paraId="18283460" wp14:textId="77777777">
      <w:pPr>
        <w:rPr>
          <w:rFonts w:ascii="Arial" w:hAnsi="Arial" w:eastAsia="Arial" w:cs="Arial"/>
          <w:sz w:val="20"/>
          <w:szCs w:val="20"/>
        </w:rPr>
      </w:pPr>
      <w:r w:rsidRPr="266B3896" w:rsidR="00DA0825">
        <w:rPr>
          <w:rFonts w:ascii="Arial" w:hAnsi="Arial" w:eastAsia="Arial" w:cs="Arial"/>
          <w:sz w:val="20"/>
          <w:szCs w:val="20"/>
        </w:rPr>
        <w:t>Activity</w:t>
      </w:r>
    </w:p>
    <w:p w:rsidR="1889A214" w:rsidP="266B3896" w:rsidRDefault="1889A214" w14:paraId="620B26BF" w14:textId="1139C64A">
      <w:pPr>
        <w:numPr>
          <w:ilvl w:val="0"/>
          <w:numId w:val="20"/>
        </w:numPr>
        <w:rPr>
          <w:rFonts w:ascii="Arial" w:hAnsi="Arial" w:eastAsia="Arial" w:cs="Arial"/>
          <w:sz w:val="20"/>
          <w:szCs w:val="20"/>
        </w:rPr>
      </w:pPr>
      <w:r w:rsidRPr="266B3896" w:rsidR="1889A214">
        <w:rPr>
          <w:rFonts w:ascii="Arial" w:hAnsi="Arial" w:eastAsia="Arial" w:cs="Arial"/>
          <w:sz w:val="20"/>
          <w:szCs w:val="20"/>
        </w:rPr>
        <w:t xml:space="preserve">Touchdown weightbearing only for </w:t>
      </w:r>
      <w:r w:rsidRPr="266B3896" w:rsidR="5D8A3926">
        <w:rPr>
          <w:rFonts w:ascii="Arial" w:hAnsi="Arial" w:eastAsia="Arial" w:cs="Arial"/>
          <w:sz w:val="20"/>
          <w:szCs w:val="20"/>
        </w:rPr>
        <w:t>2</w:t>
      </w:r>
      <w:r w:rsidRPr="266B3896" w:rsidR="1889A214">
        <w:rPr>
          <w:rFonts w:ascii="Arial" w:hAnsi="Arial" w:eastAsia="Arial" w:cs="Arial"/>
          <w:sz w:val="20"/>
          <w:szCs w:val="20"/>
        </w:rPr>
        <w:t xml:space="preserve"> weeks</w:t>
      </w:r>
    </w:p>
    <w:p w:rsidR="71D2FB36" w:rsidP="266B3896" w:rsidRDefault="71D2FB36" w14:paraId="5653ECE5" w14:textId="1035F92B">
      <w:pPr>
        <w:pStyle w:val="Normal"/>
        <w:numPr>
          <w:ilvl w:val="1"/>
          <w:numId w:val="20"/>
        </w:numPr>
        <w:bidi w:val="0"/>
        <w:spacing w:before="0" w:beforeAutospacing="off" w:after="0" w:afterAutospacing="off" w:line="259" w:lineRule="auto"/>
        <w:ind w:left="1440" w:right="0" w:hanging="360"/>
        <w:jc w:val="left"/>
        <w:rPr>
          <w:rFonts w:ascii="Arial" w:hAnsi="Arial" w:eastAsia="Arial" w:cs="Arial"/>
          <w:sz w:val="20"/>
          <w:szCs w:val="20"/>
        </w:rPr>
      </w:pPr>
      <w:r w:rsidRPr="266B3896" w:rsidR="71D2FB36">
        <w:rPr>
          <w:rFonts w:ascii="Arial" w:hAnsi="Arial" w:eastAsia="Arial" w:cs="Arial"/>
          <w:sz w:val="20"/>
          <w:szCs w:val="20"/>
        </w:rPr>
        <w:t>Knee immobilizer</w:t>
      </w:r>
    </w:p>
    <w:p xmlns:wp14="http://schemas.microsoft.com/office/word/2010/wordml" w:rsidR="003877AA" w:rsidP="266B3896" w:rsidRDefault="008C21C3" w14:paraId="4BD1DD94" wp14:textId="6742F0B6">
      <w:pPr>
        <w:numPr>
          <w:ilvl w:val="0"/>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Please restrict activity for the next several days to prevent unnecessary swelling and soreness</w:t>
      </w:r>
      <w:r w:rsidRPr="266B3896" w:rsidR="00FE435E">
        <w:rPr>
          <w:rFonts w:ascii="Arial" w:hAnsi="Arial" w:eastAsia="Arial" w:cs="Arial"/>
          <w:sz w:val="20"/>
          <w:szCs w:val="20"/>
        </w:rPr>
        <w:t xml:space="preserve">.  </w:t>
      </w:r>
    </w:p>
    <w:p xmlns:wp14="http://schemas.microsoft.com/office/word/2010/wordml" w:rsidR="003877AA" w:rsidP="266B3896" w:rsidRDefault="00FE435E" w14:paraId="2C56A366" wp14:textId="77777777">
      <w:pPr>
        <w:numPr>
          <w:ilvl w:val="1"/>
          <w:numId w:val="20"/>
        </w:numPr>
        <w:autoSpaceDE w:val="0"/>
        <w:autoSpaceDN w:val="0"/>
        <w:adjustRightInd w:val="0"/>
        <w:rPr>
          <w:rFonts w:ascii="Arial" w:hAnsi="Arial" w:eastAsia="Arial" w:cs="Arial"/>
          <w:sz w:val="20"/>
          <w:szCs w:val="20"/>
        </w:rPr>
      </w:pPr>
      <w:r w:rsidRPr="266B3896" w:rsidR="00FE435E">
        <w:rPr>
          <w:rFonts w:ascii="Arial" w:hAnsi="Arial" w:eastAsia="Arial" w:cs="Arial"/>
          <w:sz w:val="20"/>
          <w:szCs w:val="20"/>
        </w:rPr>
        <w:t>When resting, try to keep your knee elevated above the level of your heart</w:t>
      </w:r>
      <w:r w:rsidRPr="266B3896" w:rsidR="00FE435E">
        <w:rPr>
          <w:rFonts w:ascii="Arial" w:hAnsi="Arial" w:eastAsia="Arial" w:cs="Arial"/>
          <w:sz w:val="20"/>
          <w:szCs w:val="20"/>
        </w:rPr>
        <w:t xml:space="preserve">.  </w:t>
      </w:r>
    </w:p>
    <w:p xmlns:wp14="http://schemas.microsoft.com/office/word/2010/wordml" w:rsidRPr="003877AA" w:rsidR="00AB5705" w:rsidP="266B3896" w:rsidRDefault="008C21C3" w14:paraId="4B5F6C5D" wp14:textId="77777777">
      <w:pPr>
        <w:numPr>
          <w:ilvl w:val="1"/>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When sitting, we suggest ankle pumps and circles to help lower extremity circulation.</w:t>
      </w:r>
    </w:p>
    <w:p xmlns:wp14="http://schemas.microsoft.com/office/word/2010/wordml" w:rsidRPr="003877AA" w:rsidR="00DA0825" w:rsidP="266B3896" w:rsidRDefault="008C21C3" w14:paraId="0174D433" wp14:textId="77777777">
      <w:pPr>
        <w:numPr>
          <w:ilvl w:val="0"/>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No driving until further notice</w:t>
      </w:r>
      <w:r w:rsidRPr="266B3896" w:rsidR="008C21C3">
        <w:rPr>
          <w:rFonts w:ascii="Arial" w:hAnsi="Arial" w:eastAsia="Arial" w:cs="Arial"/>
          <w:sz w:val="20"/>
          <w:szCs w:val="20"/>
        </w:rPr>
        <w:t xml:space="preserve">.  </w:t>
      </w:r>
      <w:r w:rsidRPr="266B3896" w:rsidR="008C21C3">
        <w:rPr>
          <w:rFonts w:ascii="Arial" w:hAnsi="Arial" w:eastAsia="Arial" w:cs="Arial"/>
          <w:sz w:val="20"/>
          <w:szCs w:val="20"/>
        </w:rPr>
        <w:t>We will discuss this at your next appointment.</w:t>
      </w:r>
    </w:p>
    <w:p xmlns:wp14="http://schemas.microsoft.com/office/word/2010/wordml" w:rsidRPr="003877AA" w:rsidR="00743256" w:rsidP="266B3896" w:rsidRDefault="00743256" w14:paraId="6A05A809" wp14:textId="77777777">
      <w:pPr>
        <w:autoSpaceDE w:val="0"/>
        <w:autoSpaceDN w:val="0"/>
        <w:adjustRightInd w:val="0"/>
        <w:ind w:left="720"/>
        <w:rPr>
          <w:rFonts w:ascii="Arial" w:hAnsi="Arial" w:eastAsia="Arial" w:cs="Arial"/>
          <w:sz w:val="20"/>
          <w:szCs w:val="20"/>
        </w:rPr>
      </w:pPr>
    </w:p>
    <w:p xmlns:wp14="http://schemas.microsoft.com/office/word/2010/wordml" w:rsidRPr="003877AA" w:rsidR="00897E9B" w:rsidP="266B3896" w:rsidRDefault="00897E9B" w14:paraId="2A749468" wp14:textId="1AEEBC78">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7DB737C4">
        <w:rPr>
          <w:rFonts w:ascii="Arial" w:hAnsi="Arial" w:eastAsia="Arial" w:cs="Arial"/>
          <w:b w:val="0"/>
          <w:bCs w:val="0"/>
          <w:i w:val="0"/>
          <w:iCs w:val="0"/>
          <w:caps w:val="0"/>
          <w:smallCaps w:val="0"/>
          <w:noProof w:val="0"/>
          <w:color w:val="000000" w:themeColor="text1" w:themeTint="FF" w:themeShade="FF"/>
          <w:sz w:val="20"/>
          <w:szCs w:val="20"/>
          <w:lang w:val="en-US"/>
        </w:rPr>
        <w:t xml:space="preserve">Wound Care </w:t>
      </w:r>
    </w:p>
    <w:p w:rsidR="123A81DC" w:rsidP="266B3896" w:rsidRDefault="123A81DC" w14:paraId="0E9E4DBC" w14:textId="44EA29CF">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Your incisions are covered by several absorbent pads, gauze, a white cotton bandage, and an ACE wrap. Please leave this in place for at least 3-5 days post op. </w:t>
      </w:r>
    </w:p>
    <w:p w:rsidR="123A81DC" w:rsidP="266B3896" w:rsidRDefault="123A81DC" w14:paraId="4F97381F" w14:textId="157593C9">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Do not get the bandages wet the first 3-5 </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daysafter</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surgery—so this means using a bag over the limb for showering, holding it out of the shower, etc.</w:t>
      </w:r>
    </w:p>
    <w:p w:rsidR="123A81DC" w:rsidP="266B3896" w:rsidRDefault="123A81DC" w14:paraId="2C0559F7" w14:textId="029139CF">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If the ACE wrap feels too tight, you can loosen it and rewrap it, but please leave the white dressing and other bandages in place until 3-5 days post op.</w:t>
      </w:r>
    </w:p>
    <w:p w:rsidR="123A81DC" w:rsidP="266B3896" w:rsidRDefault="123A81DC" w14:paraId="144F28A3" w14:textId="126A01DF">
      <w:pPr>
        <w:pStyle w:val="ListParagraph"/>
        <w:numPr>
          <w:ilvl w:val="1"/>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The bandages were applied under sterile conditions in the OR, and we want to avoid bacteria near the incision.</w:t>
      </w:r>
    </w:p>
    <w:p w:rsidR="123A81DC" w:rsidP="266B3896" w:rsidRDefault="123A81DC" w14:paraId="0018042E" w14:textId="093B1D91">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After 3-5 days, you can take off the bandages to check on the incision. Keep the surgical incisions clean, </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dry</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and covered. If you have any concerns about the incision (redness, draining, swelling, pain), you can call us and send a picture</w:t>
      </w:r>
    </w:p>
    <w:p w:rsidR="123A81DC" w:rsidP="266B3896" w:rsidRDefault="123A81DC" w14:paraId="48F77A0B" w14:textId="23E8FB4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Even after you take off the bandages at 3-5 days post-op, you must continue to use the brace at all times.</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23596645" w:rsidP="266B3896" w:rsidRDefault="23596645" w14:paraId="3C3FC4EC" w14:textId="466DE3CD">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RPr="003877AA" w:rsidR="00897E9B" w:rsidP="266B3896" w:rsidRDefault="00897E9B" w14:paraId="5A39BBE3" wp14:textId="259BA81C">
      <w:pPr>
        <w:pStyle w:val="Normal"/>
        <w:ind w:left="0"/>
        <w:rPr>
          <w:rFonts w:ascii="Arial" w:hAnsi="Arial" w:eastAsia="Arial" w:cs="Arial"/>
          <w:sz w:val="20"/>
          <w:szCs w:val="20"/>
        </w:rPr>
      </w:pPr>
    </w:p>
    <w:p xmlns:wp14="http://schemas.microsoft.com/office/word/2010/wordml" w:rsidRPr="003877AA" w:rsidR="00897E9B" w:rsidP="266B3896" w:rsidRDefault="00897E9B" w14:paraId="03BE3D53" wp14:textId="77777777">
      <w:pPr>
        <w:rPr>
          <w:rFonts w:ascii="Arial" w:hAnsi="Arial" w:eastAsia="Arial" w:cs="Arial"/>
          <w:sz w:val="20"/>
          <w:szCs w:val="20"/>
        </w:rPr>
      </w:pPr>
      <w:r w:rsidRPr="266B3896" w:rsidR="00897E9B">
        <w:rPr>
          <w:rFonts w:ascii="Arial" w:hAnsi="Arial" w:eastAsia="Arial" w:cs="Arial"/>
          <w:sz w:val="20"/>
          <w:szCs w:val="20"/>
        </w:rPr>
        <w:t>Diet</w:t>
      </w:r>
    </w:p>
    <w:p xmlns:wp14="http://schemas.microsoft.com/office/word/2010/wordml" w:rsidRPr="003877AA" w:rsidR="00897E9B" w:rsidP="266B3896" w:rsidRDefault="00897E9B" w14:paraId="161D2E94" wp14:textId="77777777">
      <w:pPr>
        <w:numPr>
          <w:ilvl w:val="0"/>
          <w:numId w:val="22"/>
        </w:numPr>
        <w:rPr>
          <w:rFonts w:ascii="Arial" w:hAnsi="Arial" w:eastAsia="Arial" w:cs="Arial"/>
          <w:sz w:val="20"/>
          <w:szCs w:val="20"/>
        </w:rPr>
      </w:pPr>
      <w:r w:rsidRPr="266B3896" w:rsidR="00897E9B">
        <w:rPr>
          <w:rFonts w:ascii="Arial" w:hAnsi="Arial" w:eastAsia="Arial" w:cs="Arial"/>
          <w:sz w:val="20"/>
          <w:szCs w:val="20"/>
        </w:rPr>
        <w:t xml:space="preserve">You may eat anything you like, but </w:t>
      </w:r>
      <w:r w:rsidRPr="266B3896" w:rsidR="00897E9B">
        <w:rPr>
          <w:rFonts w:ascii="Arial" w:hAnsi="Arial" w:eastAsia="Arial" w:cs="Arial"/>
          <w:sz w:val="20"/>
          <w:szCs w:val="20"/>
        </w:rPr>
        <w:t>it’s</w:t>
      </w:r>
      <w:r w:rsidRPr="266B3896" w:rsidR="00897E9B">
        <w:rPr>
          <w:rFonts w:ascii="Arial" w:hAnsi="Arial" w:eastAsia="Arial" w:cs="Arial"/>
          <w:sz w:val="20"/>
          <w:szCs w:val="20"/>
        </w:rPr>
        <w:t xml:space="preserve"> advisable to choose light, easily digestible foods and to drink plenty of water the day after surgery</w:t>
      </w:r>
      <w:r w:rsidRPr="266B3896" w:rsidR="00897E9B">
        <w:rPr>
          <w:rFonts w:ascii="Arial" w:hAnsi="Arial" w:eastAsia="Arial" w:cs="Arial"/>
          <w:sz w:val="20"/>
          <w:szCs w:val="20"/>
        </w:rPr>
        <w:t xml:space="preserve">.  </w:t>
      </w:r>
      <w:r w:rsidRPr="266B3896" w:rsidR="00897E9B">
        <w:rPr>
          <w:rFonts w:ascii="Arial" w:hAnsi="Arial" w:eastAsia="Arial" w:cs="Arial"/>
          <w:sz w:val="20"/>
          <w:szCs w:val="20"/>
        </w:rPr>
        <w:t>Some people experience nausea as a temporary reaction to anesthesia.</w:t>
      </w:r>
    </w:p>
    <w:p xmlns:wp14="http://schemas.microsoft.com/office/word/2010/wordml" w:rsidRPr="003877AA" w:rsidR="00DA0825" w:rsidP="266B3896" w:rsidRDefault="00DA0825" w14:paraId="41C8F396" wp14:textId="77777777">
      <w:pPr>
        <w:rPr>
          <w:rStyle w:val="Strong"/>
          <w:rFonts w:ascii="Arial" w:hAnsi="Arial" w:eastAsia="Arial" w:cs="Arial"/>
          <w:b w:val="0"/>
          <w:bCs w:val="0"/>
          <w:sz w:val="20"/>
          <w:szCs w:val="20"/>
        </w:rPr>
      </w:pPr>
    </w:p>
    <w:p xmlns:wp14="http://schemas.microsoft.com/office/word/2010/wordml" w:rsidR="009B4EBD" w:rsidP="266B3896" w:rsidRDefault="003877AA" w14:paraId="72A3D3EC" wp14:textId="77777777">
      <w:pPr>
        <w:rPr>
          <w:rStyle w:val="Strong"/>
          <w:rFonts w:ascii="Arial" w:hAnsi="Arial" w:eastAsia="Arial" w:cs="Arial"/>
          <w:b w:val="0"/>
          <w:bCs w:val="0"/>
          <w:sz w:val="20"/>
          <w:szCs w:val="20"/>
        </w:rPr>
      </w:pPr>
      <w:r w:rsidRPr="266B3896">
        <w:rPr>
          <w:rStyle w:val="Strong"/>
          <w:rFonts w:ascii="Arial" w:hAnsi="Arial" w:eastAsia="Arial" w:cs="Arial"/>
          <w:b w:val="0"/>
          <w:bCs w:val="0"/>
          <w:sz w:val="20"/>
          <w:szCs w:val="20"/>
        </w:rPr>
        <w:br w:type="page"/>
      </w:r>
    </w:p>
    <w:p xmlns:wp14="http://schemas.microsoft.com/office/word/2010/wordml" w:rsidR="009B4EBD" w:rsidP="266B3896" w:rsidRDefault="009B4EBD" w14:paraId="0D0B940D" wp14:textId="77777777">
      <w:pPr>
        <w:rPr>
          <w:rStyle w:val="Strong"/>
          <w:rFonts w:ascii="Arial" w:hAnsi="Arial" w:eastAsia="Arial" w:cs="Arial"/>
          <w:b w:val="0"/>
          <w:bCs w:val="0"/>
          <w:sz w:val="20"/>
          <w:szCs w:val="20"/>
        </w:rPr>
      </w:pPr>
    </w:p>
    <w:p xmlns:wp14="http://schemas.microsoft.com/office/word/2010/wordml" w:rsidRPr="003877AA" w:rsidR="00B34DC6" w:rsidP="266B3896" w:rsidRDefault="006B384F" w14:paraId="15F66E0E" wp14:textId="77777777" wp14:noSpellErr="1">
      <w:pPr>
        <w:rPr>
          <w:rStyle w:val="Strong"/>
          <w:rFonts w:ascii="Arial" w:hAnsi="Arial" w:eastAsia="Arial" w:cs="Arial"/>
          <w:b w:val="0"/>
          <w:bCs w:val="0"/>
          <w:sz w:val="20"/>
          <w:szCs w:val="20"/>
        </w:rPr>
      </w:pPr>
      <w:r w:rsidRPr="266B3896" w:rsidR="00B34DC6">
        <w:rPr>
          <w:rStyle w:val="Strong"/>
          <w:rFonts w:ascii="Arial" w:hAnsi="Arial" w:eastAsia="Arial" w:cs="Arial"/>
          <w:b w:val="0"/>
          <w:bCs w:val="0"/>
          <w:sz w:val="20"/>
          <w:szCs w:val="20"/>
        </w:rPr>
        <w:t>Call your physician if:</w:t>
      </w:r>
    </w:p>
    <w:p xmlns:wp14="http://schemas.microsoft.com/office/word/2010/wordml" w:rsidRPr="003877AA" w:rsidR="00B34DC6" w:rsidP="266B3896" w:rsidRDefault="00B34DC6" w14:paraId="508F2E20" wp14:textId="77777777">
      <w:pPr>
        <w:numPr>
          <w:ilvl w:val="0"/>
          <w:numId w:val="21"/>
        </w:numPr>
        <w:rPr>
          <w:rStyle w:val="Strong"/>
          <w:rFonts w:ascii="Arial" w:hAnsi="Arial" w:eastAsia="Arial" w:cs="Arial"/>
          <w:b w:val="0"/>
          <w:bCs w:val="0"/>
          <w:sz w:val="20"/>
          <w:szCs w:val="20"/>
        </w:rPr>
      </w:pPr>
      <w:r w:rsidRPr="266B3896" w:rsidR="00B34DC6">
        <w:rPr>
          <w:rStyle w:val="Strong"/>
          <w:rFonts w:ascii="Arial" w:hAnsi="Arial" w:eastAsia="Arial" w:cs="Arial"/>
          <w:b w:val="0"/>
          <w:bCs w:val="0"/>
          <w:sz w:val="20"/>
          <w:szCs w:val="20"/>
        </w:rPr>
        <w:t xml:space="preserve">You </w:t>
      </w:r>
      <w:r w:rsidRPr="266B3896" w:rsidR="00897E9B">
        <w:rPr>
          <w:rStyle w:val="Strong"/>
          <w:rFonts w:ascii="Arial" w:hAnsi="Arial" w:eastAsia="Arial" w:cs="Arial"/>
          <w:b w:val="0"/>
          <w:bCs w:val="0"/>
          <w:sz w:val="20"/>
          <w:szCs w:val="20"/>
        </w:rPr>
        <w:t xml:space="preserve">notice </w:t>
      </w:r>
      <w:r w:rsidRPr="266B3896" w:rsidR="00743256">
        <w:rPr>
          <w:rStyle w:val="Strong"/>
          <w:rFonts w:ascii="Arial" w:hAnsi="Arial" w:eastAsia="Arial" w:cs="Arial"/>
          <w:b w:val="0"/>
          <w:bCs w:val="0"/>
          <w:sz w:val="20"/>
          <w:szCs w:val="20"/>
        </w:rPr>
        <w:t>drainage on the cotton bandage or ACE wrap.</w:t>
      </w:r>
    </w:p>
    <w:p xmlns:wp14="http://schemas.microsoft.com/office/word/2010/wordml" w:rsidRPr="003877AA" w:rsidR="00897E9B" w:rsidP="266B3896" w:rsidRDefault="00897E9B" w14:paraId="69A17FCD"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You develop a temperature over 100.3 degrees.</w:t>
      </w:r>
    </w:p>
    <w:p xmlns:wp14="http://schemas.microsoft.com/office/word/2010/wordml" w:rsidRPr="003877AA" w:rsidR="00897E9B" w:rsidP="266B3896" w:rsidRDefault="00897E9B" w14:paraId="5A34ED05"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You have persistent pain and / or swelling in your calf.</w:t>
      </w:r>
    </w:p>
    <w:p xmlns:wp14="http://schemas.microsoft.com/office/word/2010/wordml" w:rsidRPr="003877AA" w:rsidR="00897E9B" w:rsidP="266B3896" w:rsidRDefault="00897E9B" w14:paraId="58C381DC"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The knee becomes hot to the touch, red, intolerably painful, or swells suddenly</w:t>
      </w:r>
      <w:r w:rsidRPr="266B3896" w:rsidR="00897E9B">
        <w:rPr>
          <w:rStyle w:val="Strong"/>
          <w:rFonts w:ascii="Arial" w:hAnsi="Arial" w:eastAsia="Arial" w:cs="Arial"/>
          <w:b w:val="0"/>
          <w:bCs w:val="0"/>
          <w:sz w:val="20"/>
          <w:szCs w:val="20"/>
        </w:rPr>
        <w:t xml:space="preserve">.  </w:t>
      </w:r>
      <w:r w:rsidRPr="266B3896" w:rsidR="00897E9B">
        <w:rPr>
          <w:rStyle w:val="Strong"/>
          <w:rFonts w:ascii="Arial" w:hAnsi="Arial" w:eastAsia="Arial" w:cs="Arial"/>
          <w:b w:val="0"/>
          <w:bCs w:val="0"/>
          <w:sz w:val="20"/>
          <w:szCs w:val="20"/>
        </w:rPr>
        <w:t>(Note some warmth, pain, and swelling are normal.)</w:t>
      </w:r>
    </w:p>
    <w:p xmlns:wp14="http://schemas.microsoft.com/office/word/2010/wordml" w:rsidRPr="003877AA" w:rsidR="006C473E" w:rsidP="266B3896" w:rsidRDefault="006C473E" w14:paraId="05CA1239" wp14:textId="77777777">
      <w:pPr>
        <w:numPr>
          <w:ilvl w:val="0"/>
          <w:numId w:val="21"/>
        </w:numPr>
        <w:rPr>
          <w:rStyle w:val="Strong"/>
          <w:rFonts w:ascii="Arial" w:hAnsi="Arial" w:eastAsia="Arial" w:cs="Arial"/>
          <w:b w:val="0"/>
          <w:bCs w:val="0"/>
          <w:sz w:val="20"/>
          <w:szCs w:val="20"/>
        </w:rPr>
      </w:pPr>
      <w:r w:rsidRPr="266B3896" w:rsidR="006C473E">
        <w:rPr>
          <w:rStyle w:val="Strong"/>
          <w:rFonts w:ascii="Arial" w:hAnsi="Arial" w:eastAsia="Arial" w:cs="Arial"/>
          <w:b w:val="0"/>
          <w:bCs w:val="0"/>
          <w:sz w:val="20"/>
          <w:szCs w:val="20"/>
        </w:rPr>
        <w:t xml:space="preserve">You have any questions or </w:t>
      </w:r>
      <w:r w:rsidRPr="266B3896" w:rsidR="006C473E">
        <w:rPr>
          <w:rStyle w:val="Strong"/>
          <w:rFonts w:ascii="Arial" w:hAnsi="Arial" w:eastAsia="Arial" w:cs="Arial"/>
          <w:b w:val="0"/>
          <w:bCs w:val="0"/>
          <w:sz w:val="20"/>
          <w:szCs w:val="20"/>
        </w:rPr>
        <w:t>concerns.</w:t>
      </w:r>
      <w:r w:rsidRPr="266B3896" w:rsidR="006C473E">
        <w:rPr>
          <w:rStyle w:val="Strong"/>
          <w:rFonts w:ascii="Arial" w:hAnsi="Arial" w:eastAsia="Arial" w:cs="Arial"/>
          <w:b w:val="0"/>
          <w:bCs w:val="0"/>
          <w:sz w:val="20"/>
          <w:szCs w:val="20"/>
        </w:rPr>
        <w:t xml:space="preserve">  We are happy to talk to you at any time</w:t>
      </w:r>
      <w:r w:rsidRPr="266B3896" w:rsidR="006C473E">
        <w:rPr>
          <w:rStyle w:val="Strong"/>
          <w:rFonts w:ascii="Arial" w:hAnsi="Arial" w:eastAsia="Arial" w:cs="Arial"/>
          <w:b w:val="0"/>
          <w:bCs w:val="0"/>
          <w:sz w:val="20"/>
          <w:szCs w:val="20"/>
        </w:rPr>
        <w:t xml:space="preserve">!  </w:t>
      </w:r>
      <w:r w:rsidRPr="266B3896" w:rsidR="006C473E">
        <w:rPr>
          <w:rStyle w:val="Strong"/>
          <w:rFonts w:ascii="Arial" w:hAnsi="Arial" w:eastAsia="Arial" w:cs="Arial"/>
          <w:b w:val="0"/>
          <w:bCs w:val="0"/>
          <w:sz w:val="20"/>
          <w:szCs w:val="20"/>
        </w:rPr>
        <w:t xml:space="preserve">If it is after hours, our answering service will page the PA on call and he or she will </w:t>
      </w:r>
      <w:r w:rsidRPr="266B3896" w:rsidR="006C473E">
        <w:rPr>
          <w:rStyle w:val="Strong"/>
          <w:rFonts w:ascii="Arial" w:hAnsi="Arial" w:eastAsia="Arial" w:cs="Arial"/>
          <w:b w:val="0"/>
          <w:bCs w:val="0"/>
          <w:sz w:val="20"/>
          <w:szCs w:val="20"/>
        </w:rPr>
        <w:t>get in touch with</w:t>
      </w:r>
      <w:r w:rsidRPr="266B3896" w:rsidR="006C473E">
        <w:rPr>
          <w:rStyle w:val="Strong"/>
          <w:rFonts w:ascii="Arial" w:hAnsi="Arial" w:eastAsia="Arial" w:cs="Arial"/>
          <w:b w:val="0"/>
          <w:bCs w:val="0"/>
          <w:sz w:val="20"/>
          <w:szCs w:val="20"/>
        </w:rPr>
        <w:t xml:space="preserve"> you.</w:t>
      </w:r>
    </w:p>
    <w:p xmlns:wp14="http://schemas.microsoft.com/office/word/2010/wordml" w:rsidRPr="003877AA" w:rsidR="00E525A2" w:rsidP="266B3896" w:rsidRDefault="00E525A2" w14:paraId="0E27B00A" wp14:textId="77777777">
      <w:pPr>
        <w:rPr>
          <w:rStyle w:val="Strong"/>
          <w:rFonts w:ascii="Arial" w:hAnsi="Arial" w:eastAsia="Arial" w:cs="Arial"/>
          <w:b w:val="0"/>
          <w:bCs w:val="0"/>
          <w:sz w:val="20"/>
          <w:szCs w:val="20"/>
        </w:rPr>
      </w:pPr>
    </w:p>
    <w:p xmlns:wp14="http://schemas.microsoft.com/office/word/2010/wordml" w:rsidRPr="003877AA" w:rsidR="00680E12" w:rsidP="266B3896" w:rsidRDefault="00680E12" w14:paraId="3656B9AB" wp14:textId="09549623">
      <w:pPr>
        <w:pStyle w:val="Normal"/>
        <w:rPr>
          <w:rStyle w:val="Strong"/>
          <w:rFonts w:ascii="Arial" w:hAnsi="Arial" w:eastAsia="Arial" w:cs="Arial"/>
          <w:b w:val="0"/>
          <w:bCs w:val="0"/>
          <w:sz w:val="20"/>
          <w:szCs w:val="20"/>
        </w:rPr>
      </w:pPr>
    </w:p>
    <w:p xmlns:wp14="http://schemas.microsoft.com/office/word/2010/wordml" w:rsidRPr="009B4EBD" w:rsidR="00897E9B" w:rsidP="266B3896" w:rsidRDefault="00897E9B" w14:paraId="586E2D68" wp14:textId="0DEE75B8">
      <w:pPr>
        <w:pStyle w:val="Normal"/>
        <w:rPr>
          <w:rFonts w:ascii="Arial" w:hAnsi="Arial" w:eastAsia="Arial" w:cs="Arial"/>
          <w:i w:val="1"/>
          <w:iCs w:val="1"/>
          <w:sz w:val="20"/>
          <w:szCs w:val="20"/>
        </w:rPr>
      </w:pPr>
      <w:r w:rsidRPr="266B3896" w:rsidR="00897E9B">
        <w:rPr>
          <w:rFonts w:ascii="Arial" w:hAnsi="Arial" w:eastAsia="Arial" w:cs="Arial"/>
          <w:i w:val="1"/>
          <w:iCs w:val="1"/>
          <w:sz w:val="20"/>
          <w:szCs w:val="20"/>
        </w:rPr>
        <w:t>Physical Therapy Protocol</w:t>
      </w:r>
    </w:p>
    <w:p xmlns:wp14="http://schemas.microsoft.com/office/word/2010/wordml" w:rsidRPr="009B4EBD" w:rsidR="00680E12" w:rsidP="137DDB62" w:rsidRDefault="00680E12" w14:paraId="4C6B8BAB" wp14:textId="076A0666">
      <w:pPr>
        <w:pStyle w:val="Normal"/>
        <w:rPr>
          <w:rFonts w:ascii="Arial" w:hAnsi="Arial" w:eastAsia="Arial" w:cs="Arial"/>
          <w:b w:val="1"/>
          <w:bCs w:val="1"/>
          <w:sz w:val="20"/>
          <w:szCs w:val="20"/>
          <w:u w:val="single"/>
        </w:rPr>
      </w:pPr>
    </w:p>
    <w:p w:rsidR="1ADB6DE4" w:rsidP="137DDB62" w:rsidRDefault="1ADB6DE4" w14:paraId="464D48D2" w14:textId="7A17F8FA">
      <w:pPr>
        <w:pStyle w:val="Normal"/>
        <w:rPr>
          <w:rFonts w:ascii="Arial" w:hAnsi="Arial" w:eastAsia="Arial" w:cs="Arial"/>
          <w:b w:val="0"/>
          <w:bCs w:val="0"/>
          <w:sz w:val="20"/>
          <w:szCs w:val="20"/>
          <w:u w:val="single"/>
        </w:rPr>
      </w:pPr>
      <w:r w:rsidRPr="266B3896" w:rsidR="1ADB6DE4">
        <w:rPr>
          <w:rFonts w:ascii="Arial" w:hAnsi="Arial" w:eastAsia="Arial" w:cs="Arial"/>
          <w:b w:val="0"/>
          <w:bCs w:val="0"/>
          <w:sz w:val="20"/>
          <w:szCs w:val="20"/>
          <w:u w:val="single"/>
        </w:rPr>
        <w:t>Week 0-2</w:t>
      </w:r>
    </w:p>
    <w:p w:rsidR="1ADB6DE4" w:rsidP="137DDB62" w:rsidRDefault="1ADB6DE4" w14:paraId="5068644B" w14:textId="4BE43B4A">
      <w:pPr>
        <w:pStyle w:val="ListParagraph"/>
        <w:numPr>
          <w:ilvl w:val="0"/>
          <w:numId w:val="40"/>
        </w:numPr>
        <w:rPr>
          <w:rFonts w:ascii="Arial" w:hAnsi="Arial" w:eastAsia="Arial" w:cs="Arial"/>
          <w:b w:val="0"/>
          <w:bCs w:val="0"/>
          <w:sz w:val="20"/>
          <w:szCs w:val="20"/>
          <w:u w:val="single"/>
        </w:rPr>
      </w:pPr>
      <w:r w:rsidRPr="266B3896" w:rsidR="1ADB6DE4">
        <w:rPr>
          <w:rFonts w:ascii="Arial" w:hAnsi="Arial" w:eastAsia="Arial" w:cs="Arial"/>
          <w:b w:val="0"/>
          <w:bCs w:val="0"/>
          <w:sz w:val="20"/>
          <w:szCs w:val="20"/>
          <w:u w:val="none"/>
        </w:rPr>
        <w:t>Toe-touch weightbearing</w:t>
      </w:r>
    </w:p>
    <w:p w:rsidR="1ADB6DE4" w:rsidP="137DDB62" w:rsidRDefault="1ADB6DE4" w14:paraId="3C09A41A" w14:textId="116C1558">
      <w:pPr>
        <w:pStyle w:val="ListParagraph"/>
        <w:numPr>
          <w:ilvl w:val="0"/>
          <w:numId w:val="40"/>
        </w:numPr>
        <w:rPr>
          <w:rFonts w:ascii="Arial" w:hAnsi="Arial" w:eastAsia="Arial" w:cs="Arial"/>
          <w:b w:val="0"/>
          <w:bCs w:val="0"/>
          <w:sz w:val="20"/>
          <w:szCs w:val="20"/>
          <w:u w:val="single"/>
        </w:rPr>
      </w:pPr>
      <w:r w:rsidRPr="266B3896" w:rsidR="1ADB6DE4">
        <w:rPr>
          <w:rFonts w:ascii="Arial" w:hAnsi="Arial" w:eastAsia="Arial" w:cs="Arial"/>
          <w:b w:val="0"/>
          <w:bCs w:val="0"/>
          <w:sz w:val="20"/>
          <w:szCs w:val="20"/>
          <w:u w:val="none"/>
        </w:rPr>
        <w:t xml:space="preserve">Knee immobilizer </w:t>
      </w:r>
      <w:r w:rsidRPr="266B3896" w:rsidR="1ADB6DE4">
        <w:rPr>
          <w:rFonts w:ascii="Arial" w:hAnsi="Arial" w:eastAsia="Arial" w:cs="Arial"/>
          <w:b w:val="0"/>
          <w:bCs w:val="0"/>
          <w:sz w:val="20"/>
          <w:szCs w:val="20"/>
          <w:u w:val="none"/>
        </w:rPr>
        <w:t>at all times</w:t>
      </w:r>
    </w:p>
    <w:p w:rsidR="137DDB62" w:rsidP="137DDB62" w:rsidRDefault="137DDB62" w14:paraId="035A5072" w14:textId="4B16A254">
      <w:pPr>
        <w:pStyle w:val="Normal"/>
        <w:ind w:left="0"/>
        <w:rPr>
          <w:rFonts w:ascii="Arial" w:hAnsi="Arial" w:eastAsia="Arial" w:cs="Arial"/>
          <w:b w:val="0"/>
          <w:bCs w:val="0"/>
          <w:sz w:val="20"/>
          <w:szCs w:val="20"/>
          <w:u w:val="single"/>
        </w:rPr>
      </w:pPr>
    </w:p>
    <w:p w:rsidR="1ADB6DE4" w:rsidP="137DDB62" w:rsidRDefault="1ADB6DE4" w14:paraId="2B274F7E" w14:textId="594F0076">
      <w:pPr>
        <w:pStyle w:val="Normal"/>
        <w:ind w:left="0"/>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Week 2-6</w:t>
      </w:r>
    </w:p>
    <w:p w:rsidR="1ADB6DE4" w:rsidP="137DDB62" w:rsidRDefault="1ADB6DE4" w14:paraId="257BD6B2" w14:textId="606589B6">
      <w:pPr>
        <w:pStyle w:val="ListParagraph"/>
        <w:numPr>
          <w:ilvl w:val="0"/>
          <w:numId w:val="41"/>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Progress to FWB with knee immobilizer</w:t>
      </w:r>
    </w:p>
    <w:p w:rsidR="1ADB6DE4" w:rsidP="137DDB62" w:rsidRDefault="1ADB6DE4" w14:paraId="3BABC758" w14:textId="66DA2E6D">
      <w:pPr>
        <w:pStyle w:val="ListParagraph"/>
        <w:numPr>
          <w:ilvl w:val="0"/>
          <w:numId w:val="41"/>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 xml:space="preserve">Knee immobilizer </w:t>
      </w:r>
      <w:r w:rsidRPr="266B3896" w:rsidR="1ADB6DE4">
        <w:rPr>
          <w:rFonts w:ascii="Arial" w:hAnsi="Arial" w:eastAsia="Arial" w:cs="Arial"/>
          <w:b w:val="0"/>
          <w:bCs w:val="0"/>
          <w:sz w:val="20"/>
          <w:szCs w:val="20"/>
          <w:u w:val="none"/>
        </w:rPr>
        <w:t>at all times</w:t>
      </w:r>
      <w:r w:rsidRPr="266B3896" w:rsidR="28A2D7D6">
        <w:rPr>
          <w:rFonts w:ascii="Arial" w:hAnsi="Arial" w:eastAsia="Arial" w:cs="Arial"/>
          <w:b w:val="0"/>
          <w:bCs w:val="0"/>
          <w:sz w:val="20"/>
          <w:szCs w:val="20"/>
          <w:u w:val="none"/>
        </w:rPr>
        <w:t xml:space="preserve"> except while in therapy</w:t>
      </w:r>
    </w:p>
    <w:p w:rsidR="28A2D7D6" w:rsidP="5D7B8A13" w:rsidRDefault="28A2D7D6" w14:paraId="0697D14D" w14:textId="4950C27F">
      <w:pPr>
        <w:pStyle w:val="ListParagraph"/>
        <w:numPr>
          <w:ilvl w:val="0"/>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Begin PT at 4w</w:t>
      </w:r>
    </w:p>
    <w:p w:rsidR="28A2D7D6" w:rsidP="5D7B8A13" w:rsidRDefault="28A2D7D6" w14:paraId="6572635A" w14:textId="4177A0B2">
      <w:pPr>
        <w:pStyle w:val="ListParagraph"/>
        <w:numPr>
          <w:ilvl w:val="1"/>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PT to work on PROM only</w:t>
      </w:r>
    </w:p>
    <w:p w:rsidR="28A2D7D6" w:rsidP="5D7B8A13" w:rsidRDefault="28A2D7D6" w14:paraId="61A08DB1" w14:textId="05728D9A">
      <w:pPr>
        <w:pStyle w:val="ListParagraph"/>
        <w:numPr>
          <w:ilvl w:val="1"/>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Max PROM to 70 degrees</w:t>
      </w:r>
    </w:p>
    <w:p w:rsidR="137DDB62" w:rsidP="137DDB62" w:rsidRDefault="137DDB62" w14:paraId="04870463" w14:textId="2B25A27B">
      <w:pPr>
        <w:pStyle w:val="Normal"/>
        <w:rPr>
          <w:rFonts w:ascii="Arial" w:hAnsi="Arial" w:eastAsia="Arial" w:cs="Arial"/>
          <w:b w:val="0"/>
          <w:bCs w:val="0"/>
          <w:sz w:val="20"/>
          <w:szCs w:val="20"/>
          <w:u w:val="none"/>
        </w:rPr>
      </w:pPr>
    </w:p>
    <w:p w:rsidR="1ADB6DE4" w:rsidP="137DDB62" w:rsidRDefault="1ADB6DE4" w14:paraId="27D3B843" w14:textId="31DEA57E">
      <w:pPr>
        <w:pStyle w:val="Normal"/>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Week 6+</w:t>
      </w:r>
    </w:p>
    <w:p w:rsidR="1ADB6DE4" w:rsidP="137DDB62" w:rsidRDefault="1ADB6DE4" w14:paraId="427BF48E" w14:textId="0FD33D4A">
      <w:pPr>
        <w:pStyle w:val="ListParagraph"/>
        <w:numPr>
          <w:ilvl w:val="0"/>
          <w:numId w:val="42"/>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Begin to wean from knee immobilizer</w:t>
      </w:r>
    </w:p>
    <w:p w:rsidR="197B254C" w:rsidP="266B3896" w:rsidRDefault="197B254C" w14:paraId="3D024525" w14:textId="12962D77">
      <w:pPr>
        <w:pStyle w:val="ListParagraph"/>
        <w:numPr>
          <w:ilvl w:val="0"/>
          <w:numId w:val="42"/>
        </w:numPr>
        <w:rPr>
          <w:rFonts w:ascii="Arial" w:hAnsi="Arial" w:eastAsia="Arial" w:cs="Arial"/>
          <w:b w:val="0"/>
          <w:bCs w:val="0"/>
          <w:sz w:val="20"/>
          <w:szCs w:val="20"/>
          <w:u w:val="none"/>
        </w:rPr>
      </w:pPr>
      <w:r w:rsidRPr="266B3896" w:rsidR="197B254C">
        <w:rPr>
          <w:rFonts w:ascii="Arial" w:hAnsi="Arial" w:eastAsia="Arial" w:cs="Arial"/>
          <w:b w:val="0"/>
          <w:bCs w:val="0"/>
          <w:sz w:val="20"/>
          <w:szCs w:val="20"/>
          <w:u w:val="none"/>
        </w:rPr>
        <w:t>Progress ROM</w:t>
      </w:r>
    </w:p>
    <w:p w:rsidR="197B254C" w:rsidP="266B3896" w:rsidRDefault="197B254C" w14:paraId="027C32B9" w14:textId="7225BDE9">
      <w:pPr>
        <w:pStyle w:val="ListParagraph"/>
        <w:numPr>
          <w:ilvl w:val="0"/>
          <w:numId w:val="42"/>
        </w:numPr>
        <w:rPr>
          <w:rFonts w:ascii="Arial" w:hAnsi="Arial" w:eastAsia="Arial" w:cs="Arial"/>
          <w:b w:val="0"/>
          <w:bCs w:val="0"/>
          <w:sz w:val="20"/>
          <w:szCs w:val="20"/>
          <w:u w:val="none"/>
        </w:rPr>
      </w:pPr>
      <w:r w:rsidRPr="266B3896" w:rsidR="197B254C">
        <w:rPr>
          <w:rFonts w:ascii="Arial" w:hAnsi="Arial" w:eastAsia="Arial" w:cs="Arial"/>
          <w:b w:val="0"/>
          <w:bCs w:val="0"/>
          <w:sz w:val="20"/>
          <w:szCs w:val="20"/>
          <w:u w:val="none"/>
        </w:rPr>
        <w:t>Begin strengthening</w:t>
      </w: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6d55a18ce9149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102A4326">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EBAA475" w:rsidTr="5EBAA475" w14:paraId="27FCD14B">
      <w:tc>
        <w:tcPr>
          <w:tcW w:w="3600" w:type="dxa"/>
          <w:tcMar/>
        </w:tcPr>
        <w:p w:rsidR="5EBAA475" w:rsidP="5EBAA475" w:rsidRDefault="5EBAA475" w14:paraId="312D319E" w14:textId="2866C97E">
          <w:pPr>
            <w:pStyle w:val="Header"/>
            <w:bidi w:val="0"/>
            <w:ind w:left="-115"/>
            <w:jc w:val="left"/>
          </w:pPr>
        </w:p>
      </w:tc>
      <w:tc>
        <w:tcPr>
          <w:tcW w:w="3600" w:type="dxa"/>
          <w:tcMar/>
        </w:tcPr>
        <w:p w:rsidR="5EBAA475" w:rsidP="5EBAA475" w:rsidRDefault="5EBAA475" w14:paraId="305C1788" w14:textId="6C55FE0F">
          <w:pPr>
            <w:pStyle w:val="Header"/>
            <w:bidi w:val="0"/>
            <w:jc w:val="center"/>
          </w:pPr>
        </w:p>
      </w:tc>
      <w:tc>
        <w:tcPr>
          <w:tcW w:w="3600" w:type="dxa"/>
          <w:tcMar/>
        </w:tcPr>
        <w:p w:rsidR="5EBAA475" w:rsidP="5EBAA475" w:rsidRDefault="5EBAA475" w14:paraId="7F020D59" w14:textId="40140C02">
          <w:pPr>
            <w:pStyle w:val="Header"/>
            <w:bidi w:val="0"/>
            <w:ind w:right="-115"/>
            <w:jc w:val="right"/>
          </w:pPr>
        </w:p>
      </w:tc>
    </w:tr>
  </w:tbl>
  <w:p w:rsidR="5EBAA475" w:rsidP="5EBAA475" w:rsidRDefault="5EBAA475" w14:paraId="14A196C4" w14:textId="711095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5EBAA475" w:rsidRDefault="003877AA" w14:paraId="1D029414" wp14:textId="0EB3AFD9">
    <w:pPr>
      <w:tabs>
        <w:tab w:val="center" w:leader="none" w:pos="4320"/>
        <w:tab w:val="right" w:leader="none" w:pos="8640"/>
      </w:tabs>
      <w:spacing w:before="0" w:beforeAutospacing="off" w:after="0" w:afterAutospacing="off" w:line="259" w:lineRule="auto"/>
      <w:ind w:left="0" w:right="0" w:firstLine="0"/>
      <w:jc w:val="left"/>
    </w:pPr>
    <w:r w:rsidR="5EBAA475">
      <w:drawing>
        <wp:inline xmlns:wp14="http://schemas.microsoft.com/office/word/2010/wordprocessingDrawing" wp14:editId="73AC26E8" wp14:anchorId="67354C77">
          <wp:extent cx="2809875" cy="666750"/>
          <wp:effectExtent l="0" t="0" r="0" b="0"/>
          <wp:docPr id="529192700" name="" title=""/>
          <wp:cNvGraphicFramePr>
            <a:graphicFrameLocks noChangeAspect="1"/>
          </wp:cNvGraphicFramePr>
          <a:graphic>
            <a:graphicData uri="http://schemas.openxmlformats.org/drawingml/2006/picture">
              <pic:pic>
                <pic:nvPicPr>
                  <pic:cNvPr id="0" name=""/>
                  <pic:cNvPicPr/>
                </pic:nvPicPr>
                <pic:blipFill>
                  <a:blip r:embed="R5425611162d7465e">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5EBAA475" w:rsidRDefault="003877AA" w14:paraId="2D2C34FD" wp14:textId="7FCA9053">
    <w:pPr>
      <w:tabs>
        <w:tab w:val="center" w:leader="none" w:pos="4320"/>
        <w:tab w:val="right" w:leader="none" w:pos="8640"/>
      </w:tabs>
      <w:spacing w:before="0" w:beforeAutospacing="off" w:after="0" w:afterAutospacing="off" w:line="259" w:lineRule="auto"/>
      <w:ind w:left="7920" w:right="0"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EBAA475" w:rsidR="5EBAA47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5EBAA475" w:rsidRDefault="003877AA" w14:paraId="39007800" wp14:textId="5EE31B5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2d44f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f5a0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4f02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cfd4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b426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ce34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0f3c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655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a4c7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76ab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273F4A5"/>
    <w:rsid w:val="037B6EEC"/>
    <w:rsid w:val="03F1DC5C"/>
    <w:rsid w:val="05F41FC8"/>
    <w:rsid w:val="0AA338B6"/>
    <w:rsid w:val="0AAE97CA"/>
    <w:rsid w:val="0CF005FE"/>
    <w:rsid w:val="11E20B01"/>
    <w:rsid w:val="123A81DC"/>
    <w:rsid w:val="137DDB62"/>
    <w:rsid w:val="15586E85"/>
    <w:rsid w:val="16FD223A"/>
    <w:rsid w:val="1879FC54"/>
    <w:rsid w:val="1889A214"/>
    <w:rsid w:val="18900F47"/>
    <w:rsid w:val="197B254C"/>
    <w:rsid w:val="1A2BDFA8"/>
    <w:rsid w:val="1A651F39"/>
    <w:rsid w:val="1ADB6DE4"/>
    <w:rsid w:val="1ADF78F3"/>
    <w:rsid w:val="1F0112FD"/>
    <w:rsid w:val="1FD824A0"/>
    <w:rsid w:val="209CE35E"/>
    <w:rsid w:val="20D460BD"/>
    <w:rsid w:val="2238B3BF"/>
    <w:rsid w:val="23596645"/>
    <w:rsid w:val="23F2D922"/>
    <w:rsid w:val="266B3896"/>
    <w:rsid w:val="286C160B"/>
    <w:rsid w:val="28A2D7D6"/>
    <w:rsid w:val="290F67B7"/>
    <w:rsid w:val="2D62C137"/>
    <w:rsid w:val="2DE51970"/>
    <w:rsid w:val="2EA0E138"/>
    <w:rsid w:val="302BE1AA"/>
    <w:rsid w:val="34FCBFDF"/>
    <w:rsid w:val="35F4525A"/>
    <w:rsid w:val="366112E1"/>
    <w:rsid w:val="38DEA54B"/>
    <w:rsid w:val="3A8AB464"/>
    <w:rsid w:val="3AD14E7C"/>
    <w:rsid w:val="417DECEE"/>
    <w:rsid w:val="4337459A"/>
    <w:rsid w:val="44E1919E"/>
    <w:rsid w:val="454CF72A"/>
    <w:rsid w:val="4AA79748"/>
    <w:rsid w:val="4B0411D2"/>
    <w:rsid w:val="4B37AAC5"/>
    <w:rsid w:val="513C7D43"/>
    <w:rsid w:val="51C1D6D8"/>
    <w:rsid w:val="535DA739"/>
    <w:rsid w:val="54F9779A"/>
    <w:rsid w:val="56847643"/>
    <w:rsid w:val="576E205F"/>
    <w:rsid w:val="57E9C557"/>
    <w:rsid w:val="5CD55C2F"/>
    <w:rsid w:val="5D7B8A13"/>
    <w:rsid w:val="5D8A3926"/>
    <w:rsid w:val="5EBAA475"/>
    <w:rsid w:val="65594FCD"/>
    <w:rsid w:val="69D00F7E"/>
    <w:rsid w:val="6ACBAACC"/>
    <w:rsid w:val="6C72C312"/>
    <w:rsid w:val="6D3B7221"/>
    <w:rsid w:val="6F33D50D"/>
    <w:rsid w:val="711F4D95"/>
    <w:rsid w:val="71D2FB36"/>
    <w:rsid w:val="72437F37"/>
    <w:rsid w:val="751DBD2B"/>
    <w:rsid w:val="764A0508"/>
    <w:rsid w:val="7A3042CC"/>
    <w:rsid w:val="7C6722C5"/>
    <w:rsid w:val="7D81B33D"/>
    <w:rsid w:val="7DB737C4"/>
    <w:rsid w:val="7F1D8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6d55a18ce9149f2" /></Relationships>
</file>

<file path=word/_rels/header2.xml.rels>&#65279;<?xml version="1.0" encoding="utf-8"?><Relationships xmlns="http://schemas.openxmlformats.org/package/2006/relationships"><Relationship Type="http://schemas.openxmlformats.org/officeDocument/2006/relationships/image" Target="/media/image2.png" Id="R5425611162d7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14</revision>
  <lastPrinted>2013-09-06T17:41:00.0000000Z</lastPrinted>
  <dcterms:created xsi:type="dcterms:W3CDTF">2022-08-23T20:47:00.0000000Z</dcterms:created>
  <dcterms:modified xsi:type="dcterms:W3CDTF">2023-08-03T19:58:21.6500266Z</dcterms:modified>
</coreProperties>
</file>